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6C3532">
      <w:pPr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附件2</w:t>
      </w:r>
    </w:p>
    <w:p w14:paraId="2CB6E8F5">
      <w:pPr>
        <w:pStyle w:val="2"/>
        <w:widowControl/>
        <w:spacing w:before="274" w:beforeAutospacing="0" w:after="206" w:afterAutospacing="0" w:line="23" w:lineRule="atLeast"/>
        <w:jc w:val="center"/>
        <w:rPr>
          <w:rFonts w:ascii="黑体" w:hAnsi="黑体" w:eastAsia="黑体" w:cs="黑体"/>
          <w:sz w:val="44"/>
          <w:szCs w:val="44"/>
        </w:rPr>
      </w:pPr>
    </w:p>
    <w:p w14:paraId="4210F134">
      <w:pPr>
        <w:pStyle w:val="2"/>
        <w:widowControl/>
        <w:spacing w:before="274" w:beforeAutospacing="0" w:after="206" w:afterAutospacing="0" w:line="23" w:lineRule="atLeast"/>
        <w:jc w:val="center"/>
        <w:rPr>
          <w:rFonts w:ascii="黑体" w:hAnsi="黑体" w:eastAsia="黑体" w:cs="黑体"/>
          <w:sz w:val="44"/>
          <w:szCs w:val="44"/>
        </w:rPr>
      </w:pPr>
    </w:p>
    <w:p w14:paraId="2EEED6C3">
      <w:pPr>
        <w:pStyle w:val="2"/>
        <w:widowControl/>
        <w:spacing w:before="274" w:beforeAutospacing="0" w:after="206" w:afterAutospacing="0" w:line="23" w:lineRule="atLeast"/>
        <w:jc w:val="center"/>
        <w:rPr>
          <w:rFonts w:ascii="黑体" w:hAnsi="黑体" w:eastAsia="黑体" w:cs="黑体"/>
          <w:sz w:val="44"/>
          <w:szCs w:val="44"/>
        </w:rPr>
      </w:pPr>
    </w:p>
    <w:p w14:paraId="50A07B80">
      <w:pPr>
        <w:pStyle w:val="2"/>
        <w:widowControl/>
        <w:spacing w:before="274" w:beforeAutospacing="0" w:after="206" w:afterAutospacing="0" w:line="23" w:lineRule="atLeast"/>
        <w:jc w:val="center"/>
        <w:rPr>
          <w:rFonts w:ascii="黑体" w:hAnsi="黑体" w:eastAsia="黑体" w:cs="黑体"/>
        </w:rPr>
      </w:pPr>
      <w:bookmarkStart w:id="0" w:name="_GoBack"/>
      <w:r>
        <w:rPr>
          <w:rFonts w:ascii="黑体" w:hAnsi="黑体" w:eastAsia="黑体" w:cs="黑体"/>
        </w:rPr>
        <w:t>甘肃卫生职业学院</w:t>
      </w:r>
    </w:p>
    <w:p w14:paraId="46B3CBC4">
      <w:pPr>
        <w:pStyle w:val="2"/>
        <w:widowControl/>
        <w:spacing w:before="274" w:beforeAutospacing="0" w:after="206" w:afterAutospacing="0" w:line="23" w:lineRule="atLeast"/>
        <w:jc w:val="center"/>
        <w:rPr>
          <w:rFonts w:ascii="Segoe UI" w:hAnsi="Segoe UI" w:eastAsia="Segoe UI" w:cs="Segoe UI"/>
        </w:rPr>
      </w:pPr>
      <w:r>
        <w:rPr>
          <w:rFonts w:ascii="黑体" w:hAnsi="黑体" w:eastAsia="黑体" w:cs="黑体"/>
        </w:rPr>
        <w:t>西果园校区对外合作项目申报表</w:t>
      </w:r>
    </w:p>
    <w:bookmarkEnd w:id="0"/>
    <w:p w14:paraId="52B4B9C1">
      <w:pPr>
        <w:pStyle w:val="4"/>
        <w:widowControl/>
        <w:spacing w:before="206" w:beforeAutospacing="0" w:after="206" w:afterAutospacing="0" w:line="429" w:lineRule="atLeast"/>
        <w:rPr>
          <w:rStyle w:val="7"/>
          <w:rFonts w:ascii="Segoe UI" w:hAnsi="Segoe UI" w:eastAsia="Segoe UI" w:cs="Segoe UI"/>
        </w:rPr>
      </w:pPr>
    </w:p>
    <w:p w14:paraId="66D61CE7">
      <w:pPr>
        <w:pStyle w:val="4"/>
        <w:widowControl/>
        <w:spacing w:before="206" w:beforeAutospacing="0" w:after="206" w:afterAutospacing="0" w:line="429" w:lineRule="atLeast"/>
        <w:rPr>
          <w:rStyle w:val="7"/>
          <w:rFonts w:ascii="Segoe UI" w:hAnsi="Segoe UI" w:eastAsia="Segoe UI" w:cs="Segoe UI"/>
        </w:rPr>
      </w:pPr>
    </w:p>
    <w:p w14:paraId="0CA24AF3">
      <w:pPr>
        <w:pStyle w:val="4"/>
        <w:widowControl/>
        <w:spacing w:before="206" w:beforeAutospacing="0" w:after="206" w:afterAutospacing="0" w:line="429" w:lineRule="atLeast"/>
        <w:rPr>
          <w:rStyle w:val="7"/>
          <w:rFonts w:ascii="Segoe UI" w:hAnsi="Segoe UI" w:eastAsia="Segoe UI" w:cs="Segoe UI"/>
        </w:rPr>
      </w:pPr>
    </w:p>
    <w:p w14:paraId="01C8B71B">
      <w:pPr>
        <w:pStyle w:val="4"/>
        <w:widowControl/>
        <w:spacing w:before="206" w:beforeAutospacing="0" w:after="206" w:afterAutospacing="0" w:line="429" w:lineRule="atLeast"/>
        <w:jc w:val="center"/>
        <w:rPr>
          <w:rStyle w:val="7"/>
          <w:rFonts w:ascii="黑体" w:hAnsi="黑体" w:eastAsia="黑体" w:cs="黑体"/>
          <w:sz w:val="28"/>
          <w:szCs w:val="28"/>
        </w:rPr>
      </w:pPr>
    </w:p>
    <w:p w14:paraId="33CBB8D0">
      <w:pPr>
        <w:pStyle w:val="4"/>
        <w:widowControl/>
        <w:spacing w:before="206" w:beforeAutospacing="0" w:after="206" w:afterAutospacing="0" w:line="429" w:lineRule="atLeast"/>
        <w:ind w:firstLine="1405" w:firstLineChars="500"/>
        <w:jc w:val="both"/>
        <w:rPr>
          <w:rStyle w:val="7"/>
          <w:rFonts w:ascii="黑体" w:hAnsi="黑体" w:eastAsia="黑体" w:cs="黑体"/>
          <w:sz w:val="28"/>
          <w:szCs w:val="28"/>
        </w:rPr>
      </w:pPr>
    </w:p>
    <w:p w14:paraId="76014093">
      <w:pPr>
        <w:pStyle w:val="4"/>
        <w:widowControl/>
        <w:spacing w:before="206" w:beforeAutospacing="0" w:after="206" w:afterAutospacing="0" w:line="429" w:lineRule="atLeast"/>
        <w:ind w:firstLine="1405" w:firstLineChars="500"/>
        <w:jc w:val="both"/>
        <w:rPr>
          <w:rStyle w:val="7"/>
          <w:rFonts w:ascii="黑体" w:hAnsi="黑体" w:eastAsia="黑体" w:cs="黑体"/>
          <w:sz w:val="28"/>
          <w:szCs w:val="28"/>
        </w:rPr>
      </w:pPr>
    </w:p>
    <w:p w14:paraId="08DAD419">
      <w:pPr>
        <w:pStyle w:val="4"/>
        <w:widowControl/>
        <w:spacing w:before="206" w:beforeAutospacing="0" w:after="206" w:afterAutospacing="0" w:line="429" w:lineRule="atLeast"/>
        <w:ind w:firstLine="1400" w:firstLineChars="500"/>
        <w:jc w:val="both"/>
        <w:rPr>
          <w:rFonts w:ascii="黑体" w:hAnsi="黑体" w:eastAsia="黑体" w:cs="黑体"/>
          <w:sz w:val="28"/>
          <w:szCs w:val="28"/>
        </w:rPr>
      </w:pPr>
    </w:p>
    <w:p w14:paraId="30C944DB">
      <w:pPr>
        <w:pStyle w:val="4"/>
        <w:widowControl/>
        <w:spacing w:before="206" w:beforeAutospacing="0" w:after="206" w:afterAutospacing="0" w:line="429" w:lineRule="atLeast"/>
        <w:ind w:left="1400" w:hanging="1400" w:hangingChars="500"/>
        <w:jc w:val="both"/>
        <w:rPr>
          <w:rStyle w:val="7"/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br w:type="textWrapping"/>
      </w:r>
      <w:r>
        <w:rPr>
          <w:rStyle w:val="7"/>
          <w:rFonts w:hint="eastAsia" w:ascii="黑体" w:hAnsi="黑体" w:eastAsia="黑体" w:cs="黑体"/>
          <w:sz w:val="28"/>
          <w:szCs w:val="28"/>
        </w:rPr>
        <w:t>申报日期：</w:t>
      </w:r>
      <w:r>
        <w:rPr>
          <w:rStyle w:val="7"/>
          <w:rFonts w:hint="eastAsia" w:ascii="黑体" w:hAnsi="黑体" w:eastAsia="黑体" w:cs="黑体"/>
          <w:sz w:val="28"/>
          <w:szCs w:val="28"/>
          <w:u w:val="single"/>
        </w:rPr>
        <w:t xml:space="preserve">        </w:t>
      </w:r>
      <w:r>
        <w:rPr>
          <w:rStyle w:val="7"/>
          <w:rFonts w:hint="eastAsia" w:ascii="黑体" w:hAnsi="黑体" w:eastAsia="黑体" w:cs="黑体"/>
          <w:sz w:val="28"/>
          <w:szCs w:val="28"/>
        </w:rPr>
        <w:t>年</w:t>
      </w:r>
      <w:r>
        <w:rPr>
          <w:rStyle w:val="7"/>
          <w:rFonts w:hint="eastAsia" w:ascii="黑体" w:hAnsi="黑体" w:eastAsia="黑体" w:cs="黑体"/>
          <w:sz w:val="28"/>
          <w:szCs w:val="28"/>
          <w:u w:val="single"/>
        </w:rPr>
        <w:t xml:space="preserve">          </w:t>
      </w:r>
      <w:r>
        <w:rPr>
          <w:rStyle w:val="7"/>
          <w:rFonts w:hint="eastAsia" w:ascii="黑体" w:hAnsi="黑体" w:eastAsia="黑体" w:cs="黑体"/>
          <w:sz w:val="28"/>
          <w:szCs w:val="28"/>
        </w:rPr>
        <w:t>月</w:t>
      </w:r>
      <w:r>
        <w:rPr>
          <w:rStyle w:val="7"/>
          <w:rFonts w:hint="eastAsia" w:ascii="黑体" w:hAnsi="黑体" w:eastAsia="黑体" w:cs="黑体"/>
          <w:sz w:val="28"/>
          <w:szCs w:val="28"/>
          <w:u w:val="single"/>
        </w:rPr>
        <w:t xml:space="preserve">       </w:t>
      </w:r>
      <w:r>
        <w:rPr>
          <w:rStyle w:val="7"/>
          <w:rFonts w:hint="eastAsia" w:ascii="黑体" w:hAnsi="黑体" w:eastAsia="黑体" w:cs="黑体"/>
          <w:sz w:val="28"/>
          <w:szCs w:val="28"/>
        </w:rPr>
        <w:t>日</w:t>
      </w:r>
    </w:p>
    <w:p w14:paraId="74A11042">
      <w:pPr>
        <w:pStyle w:val="4"/>
        <w:widowControl/>
        <w:spacing w:before="206" w:beforeAutospacing="0" w:after="206" w:afterAutospacing="0" w:line="429" w:lineRule="atLeast"/>
        <w:ind w:left="1400" w:hanging="1405" w:hangingChars="500"/>
        <w:jc w:val="both"/>
        <w:rPr>
          <w:rStyle w:val="7"/>
          <w:rFonts w:ascii="黑体" w:hAnsi="黑体" w:eastAsia="黑体" w:cs="黑体"/>
          <w:sz w:val="28"/>
          <w:szCs w:val="28"/>
        </w:rPr>
      </w:pPr>
    </w:p>
    <w:p w14:paraId="4B759952">
      <w:pPr>
        <w:pStyle w:val="3"/>
        <w:widowControl/>
        <w:spacing w:before="274" w:beforeAutospacing="0" w:after="206" w:afterAutospacing="0" w:line="23" w:lineRule="atLeast"/>
        <w:ind w:firstLine="640" w:firstLineChars="200"/>
        <w:rPr>
          <w:rStyle w:val="7"/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一、</w:t>
      </w:r>
      <w:r>
        <w:rPr>
          <w:rStyle w:val="7"/>
          <w:rFonts w:ascii="黑体" w:hAnsi="黑体" w:eastAsia="黑体" w:cs="黑体"/>
          <w:b w:val="0"/>
          <w:bCs w:val="0"/>
          <w:sz w:val="32"/>
          <w:szCs w:val="32"/>
        </w:rPr>
        <w:t>申报单位基本信息</w:t>
      </w:r>
    </w:p>
    <w:tbl>
      <w:tblPr>
        <w:tblStyle w:val="5"/>
        <w:tblW w:w="8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39"/>
        <w:gridCol w:w="6780"/>
      </w:tblGrid>
      <w:tr w14:paraId="77BF5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5" w:hRule="atLeast"/>
          <w:tblHeader/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5A60C656">
            <w:pPr>
              <w:widowControl/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6780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0F55214A">
            <w:pPr>
              <w:jc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</w:p>
        </w:tc>
      </w:tr>
      <w:tr w14:paraId="6BBA7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40" w:hRule="atLeast"/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22012289">
            <w:pPr>
              <w:widowControl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kern w:val="0"/>
                <w:sz w:val="28"/>
                <w:szCs w:val="28"/>
              </w:rPr>
              <w:t>申报单位</w:t>
            </w:r>
          </w:p>
        </w:tc>
        <w:tc>
          <w:tcPr>
            <w:tcW w:w="6780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74FCD1C5">
            <w:pPr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0054BC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23DEE743">
            <w:pPr>
              <w:widowControl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kern w:val="0"/>
                <w:sz w:val="28"/>
                <w:szCs w:val="28"/>
              </w:rPr>
              <w:t>统一社会信用代码</w:t>
            </w:r>
          </w:p>
        </w:tc>
        <w:tc>
          <w:tcPr>
            <w:tcW w:w="6780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18B52553">
            <w:pPr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427FE9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5" w:hRule="atLeast"/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16E4E0D7">
            <w:pPr>
              <w:widowControl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kern w:val="0"/>
                <w:sz w:val="28"/>
                <w:szCs w:val="28"/>
              </w:rPr>
              <w:t>注册地址</w:t>
            </w:r>
          </w:p>
        </w:tc>
        <w:tc>
          <w:tcPr>
            <w:tcW w:w="6780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31178FF2">
            <w:pPr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5D33A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1A011040">
            <w:pPr>
              <w:widowControl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kern w:val="0"/>
                <w:sz w:val="28"/>
                <w:szCs w:val="28"/>
              </w:rPr>
              <w:t>联系人</w:t>
            </w:r>
          </w:p>
        </w:tc>
        <w:tc>
          <w:tcPr>
            <w:tcW w:w="6780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462BC14F">
            <w:pPr>
              <w:widowControl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312C9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18BF16B1">
            <w:pPr>
              <w:widowControl/>
              <w:jc w:val="center"/>
              <w:rPr>
                <w:rStyle w:val="7"/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kern w:val="0"/>
                <w:sz w:val="28"/>
                <w:szCs w:val="28"/>
              </w:rPr>
              <w:t>职  务</w:t>
            </w:r>
          </w:p>
        </w:tc>
        <w:tc>
          <w:tcPr>
            <w:tcW w:w="6780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382F3EA6">
            <w:pPr>
              <w:widowControl/>
              <w:jc w:val="center"/>
              <w:rPr>
                <w:rStyle w:val="7"/>
                <w:rFonts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5C4B7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37FAECB0">
            <w:pPr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6780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4DCB3CC2">
            <w:pPr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7EA77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0B1948C4">
            <w:pPr>
              <w:widowControl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6780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32902244">
            <w:pPr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50144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30A33612">
            <w:pPr>
              <w:widowControl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kern w:val="0"/>
                <w:sz w:val="28"/>
                <w:szCs w:val="28"/>
              </w:rPr>
              <w:t>企业性质</w:t>
            </w:r>
          </w:p>
        </w:tc>
        <w:tc>
          <w:tcPr>
            <w:tcW w:w="6780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3D5F7DDC">
            <w:pPr>
              <w:widowControl/>
              <w:ind w:firstLine="280" w:firstLineChars="100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 xml:space="preserve">□国有 □民营 □外资 □混合所有制 </w:t>
            </w:r>
          </w:p>
          <w:p w14:paraId="30EFFBB5">
            <w:pPr>
              <w:widowControl/>
              <w:ind w:firstLine="280" w:firstLineChars="100"/>
              <w:rPr>
                <w:rFonts w:ascii="宋体" w:hAnsi="宋体" w:eastAsia="宋体" w:cs="宋体"/>
                <w:sz w:val="28"/>
                <w:szCs w:val="28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□其他：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single"/>
              </w:rPr>
              <w:t xml:space="preserve">                        </w:t>
            </w:r>
          </w:p>
        </w:tc>
      </w:tr>
      <w:tr w14:paraId="7EBFF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7C39E90D">
            <w:pPr>
              <w:widowControl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Style w:val="7"/>
                <w:rFonts w:hint="eastAsia" w:ascii="宋体" w:hAnsi="宋体" w:eastAsia="宋体" w:cs="宋体"/>
                <w:kern w:val="0"/>
                <w:sz w:val="28"/>
                <w:szCs w:val="28"/>
              </w:rPr>
              <w:t>所属行业</w:t>
            </w:r>
          </w:p>
        </w:tc>
        <w:tc>
          <w:tcPr>
            <w:tcW w:w="6780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0EE1BA54">
            <w:pPr>
              <w:widowControl/>
              <w:jc w:val="center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 xml:space="preserve">□医疗健康 □中医药 □康养服务 □科技企业 </w:t>
            </w:r>
          </w:p>
          <w:p w14:paraId="2228D4EF">
            <w:pPr>
              <w:widowControl/>
              <w:ind w:firstLine="280" w:firstLineChars="100"/>
              <w:rPr>
                <w:rFonts w:ascii="宋体" w:hAnsi="宋体" w:eastAsia="宋体" w:cs="宋体"/>
                <w:sz w:val="28"/>
                <w:szCs w:val="28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□教育机构 □其他：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u w:val="single"/>
              </w:rPr>
              <w:t xml:space="preserve">                      </w:t>
            </w:r>
          </w:p>
        </w:tc>
      </w:tr>
    </w:tbl>
    <w:p w14:paraId="45BA32F8">
      <w:pPr>
        <w:pStyle w:val="3"/>
        <w:spacing w:beforeAutospacing="0" w:afterAutospacing="0" w:line="560" w:lineRule="exact"/>
        <w:ind w:firstLine="640" w:firstLineChars="200"/>
        <w:jc w:val="both"/>
        <w:rPr>
          <w:rFonts w:ascii="黑体" w:hAnsi="黑体" w:eastAsia="黑体" w:cs="黑体"/>
          <w:b w:val="0"/>
          <w:bCs w:val="0"/>
          <w:sz w:val="32"/>
          <w:szCs w:val="32"/>
        </w:rPr>
      </w:pPr>
    </w:p>
    <w:p w14:paraId="2D38B1AE">
      <w:pPr>
        <w:pStyle w:val="3"/>
        <w:spacing w:beforeAutospacing="0" w:afterAutospacing="0" w:line="560" w:lineRule="exact"/>
        <w:ind w:firstLine="640" w:firstLineChars="200"/>
        <w:jc w:val="both"/>
        <w:rPr>
          <w:rFonts w:ascii="黑体" w:hAnsi="黑体" w:eastAsia="黑体" w:cs="黑体"/>
          <w:b w:val="0"/>
          <w:bCs w:val="0"/>
          <w:sz w:val="32"/>
          <w:szCs w:val="32"/>
        </w:rPr>
      </w:pPr>
    </w:p>
    <w:p w14:paraId="14FBFE70">
      <w:pPr>
        <w:pStyle w:val="3"/>
        <w:spacing w:beforeAutospacing="0" w:afterAutospacing="0" w:line="560" w:lineRule="exact"/>
        <w:ind w:firstLine="640" w:firstLineChars="200"/>
        <w:jc w:val="both"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二、项目合作方案</w:t>
      </w:r>
    </w:p>
    <w:p w14:paraId="1CC7BE85">
      <w:pPr>
        <w:pStyle w:val="3"/>
        <w:spacing w:beforeAutospacing="0" w:afterAutospacing="0" w:line="560" w:lineRule="exact"/>
        <w:ind w:firstLine="643" w:firstLineChars="200"/>
        <w:jc w:val="both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1.</w:t>
      </w:r>
      <w:r>
        <w:rPr>
          <w:rStyle w:val="7"/>
          <w:rFonts w:ascii="仿宋" w:hAnsi="仿宋" w:eastAsia="仿宋" w:cs="仿宋"/>
          <w:b/>
          <w:sz w:val="32"/>
          <w:szCs w:val="32"/>
        </w:rPr>
        <w:t>合作方向</w:t>
      </w:r>
      <w:r>
        <w:rPr>
          <w:rFonts w:ascii="仿宋" w:hAnsi="仿宋" w:eastAsia="仿宋" w:cs="仿宋"/>
          <w:b w:val="0"/>
          <w:bCs w:val="0"/>
          <w:sz w:val="32"/>
          <w:szCs w:val="32"/>
        </w:rPr>
        <w:t>（可多选）</w:t>
      </w:r>
    </w:p>
    <w:p w14:paraId="05F6C50C">
      <w:pPr>
        <w:pStyle w:val="3"/>
        <w:spacing w:beforeAutospacing="0" w:afterAutospacing="0" w:line="560" w:lineRule="exact"/>
        <w:ind w:left="638" w:leftChars="304"/>
        <w:jc w:val="both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ascii="仿宋" w:hAnsi="仿宋" w:eastAsia="仿宋" w:cs="仿宋"/>
          <w:b w:val="0"/>
          <w:bCs w:val="0"/>
          <w:sz w:val="32"/>
          <w:szCs w:val="32"/>
        </w:rPr>
        <w:t>□ 数智医养疗护实践实训中心</w:t>
      </w:r>
      <w:r>
        <w:rPr>
          <w:rFonts w:ascii="仿宋" w:hAnsi="仿宋" w:eastAsia="仿宋" w:cs="仿宋"/>
          <w:b w:val="0"/>
          <w:bCs w:val="0"/>
          <w:sz w:val="32"/>
          <w:szCs w:val="32"/>
        </w:rPr>
        <w:br w:type="textWrapping"/>
      </w:r>
      <w:r>
        <w:rPr>
          <w:rFonts w:ascii="仿宋" w:hAnsi="仿宋" w:eastAsia="仿宋" w:cs="仿宋"/>
          <w:b w:val="0"/>
          <w:bCs w:val="0"/>
          <w:sz w:val="32"/>
          <w:szCs w:val="32"/>
        </w:rPr>
        <w:t>□ 实验室动物养殖与科研基地</w:t>
      </w:r>
      <w:r>
        <w:rPr>
          <w:rFonts w:ascii="仿宋" w:hAnsi="仿宋" w:eastAsia="仿宋" w:cs="仿宋"/>
          <w:b w:val="0"/>
          <w:bCs w:val="0"/>
          <w:sz w:val="32"/>
          <w:szCs w:val="32"/>
        </w:rPr>
        <w:br w:type="textWrapping"/>
      </w:r>
      <w:r>
        <w:rPr>
          <w:rFonts w:ascii="仿宋" w:hAnsi="仿宋" w:eastAsia="仿宋" w:cs="仿宋"/>
          <w:b w:val="0"/>
          <w:bCs w:val="0"/>
          <w:sz w:val="32"/>
          <w:szCs w:val="32"/>
        </w:rPr>
        <w:t>□ 医药生产与医疗器械研发实训基地</w:t>
      </w:r>
    </w:p>
    <w:p w14:paraId="7DCEFFC9">
      <w:pPr>
        <w:pStyle w:val="3"/>
        <w:spacing w:beforeAutospacing="0" w:afterAutospacing="0" w:line="560" w:lineRule="exact"/>
        <w:ind w:left="638" w:leftChars="304"/>
        <w:jc w:val="both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ascii="仿宋" w:hAnsi="仿宋" w:eastAsia="仿宋" w:cs="仿宋"/>
          <w:b w:val="0"/>
          <w:bCs w:val="0"/>
          <w:sz w:val="32"/>
          <w:szCs w:val="32"/>
        </w:rPr>
        <w:t>□ 临床技能与社区健康服务协同中心</w:t>
      </w:r>
      <w:r>
        <w:rPr>
          <w:rFonts w:ascii="仿宋" w:hAnsi="仿宋" w:eastAsia="仿宋" w:cs="仿宋"/>
          <w:b w:val="0"/>
          <w:bCs w:val="0"/>
          <w:sz w:val="32"/>
          <w:szCs w:val="32"/>
        </w:rPr>
        <w:br w:type="textWrapping"/>
      </w:r>
      <w:r>
        <w:rPr>
          <w:rFonts w:ascii="仿宋" w:hAnsi="仿宋" w:eastAsia="仿宋" w:cs="仿宋"/>
          <w:b w:val="0"/>
          <w:bCs w:val="0"/>
          <w:sz w:val="32"/>
          <w:szCs w:val="32"/>
        </w:rPr>
        <w:t>□ 职业培训与技能认证中心</w:t>
      </w:r>
      <w:r>
        <w:rPr>
          <w:rFonts w:ascii="仿宋" w:hAnsi="仿宋" w:eastAsia="仿宋" w:cs="仿宋"/>
          <w:b w:val="0"/>
          <w:bCs w:val="0"/>
          <w:sz w:val="32"/>
          <w:szCs w:val="32"/>
        </w:rPr>
        <w:br w:type="textWrapping"/>
      </w:r>
      <w:r>
        <w:rPr>
          <w:rFonts w:ascii="仿宋" w:hAnsi="仿宋" w:eastAsia="仿宋" w:cs="仿宋"/>
          <w:b w:val="0"/>
          <w:bCs w:val="0"/>
          <w:sz w:val="32"/>
          <w:szCs w:val="32"/>
        </w:rPr>
        <w:t>□ 其他：____________________</w:t>
      </w:r>
    </w:p>
    <w:p w14:paraId="33960C98">
      <w:pPr>
        <w:pStyle w:val="3"/>
        <w:spacing w:beforeAutospacing="0" w:afterAutospacing="0" w:line="560" w:lineRule="exact"/>
        <w:ind w:firstLine="643" w:firstLineChars="200"/>
        <w:jc w:val="both"/>
        <w:rPr>
          <w:rFonts w:ascii="仿宋" w:hAnsi="仿宋" w:eastAsia="仿宋" w:cs="仿宋"/>
          <w:b w:val="0"/>
          <w:bCs w:val="0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2. 项目概述</w:t>
      </w:r>
      <w:r>
        <w:rPr>
          <w:rFonts w:ascii="仿宋" w:hAnsi="仿宋" w:eastAsia="仿宋" w:cs="仿宋"/>
          <w:b w:val="0"/>
          <w:bCs w:val="0"/>
          <w:sz w:val="32"/>
          <w:szCs w:val="32"/>
        </w:rPr>
        <w:t>（简要说明合作目标、实施内容、创新点等，限300字内）</w:t>
      </w:r>
    </w:p>
    <w:p w14:paraId="4D2137E3">
      <w:pPr>
        <w:widowControl/>
        <w:spacing w:before="206" w:after="206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ascii="仿宋" w:hAnsi="仿宋" w:eastAsia="仿宋" w:cs="仿宋"/>
          <w:kern w:val="0"/>
          <w:sz w:val="32"/>
          <w:szCs w:val="32"/>
        </w:rPr>
        <mc:AlternateContent>
          <mc:Choice Requires="wps">
            <w:drawing>
              <wp:inline distT="0" distB="0" distL="114300" distR="114300">
                <wp:extent cx="5270500" cy="19050"/>
                <wp:effectExtent l="0" t="0" r="2540" b="3810"/>
                <wp:docPr id="1025" name="_x0000_i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00" cy="19050"/>
                        </a:xfrm>
                        <a:prstGeom prst="rect">
                          <a:avLst/>
                        </a:prstGeom>
                        <a:solidFill>
                          <a:srgbClr val="404040"/>
                        </a:solidFill>
                        <a:ln w="9525" cap="flat" cmpd="sng">
                          <a:noFill/>
                          <a:prstDash val="solid"/>
                          <a:miter/>
                        </a:ln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_x0000_i1025" o:spid="_x0000_s1026" o:spt="1" style="height:1.5pt;width:415pt;" fillcolor="#404040" filled="t" stroked="f" coordsize="21600,21600" o:gfxdata="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GxZzlfSAAAAAwEAAA8AAAAAAAAAAQAgAAAAIgAAAGRy&#10;cy9kb3ducmV2LnhtbFBLAQIUABQAAAAIAIdO4kCgiGjQCwIAACgEAAAOAAAAAAAAAAEAIAAAACEB&#10;AABkcnMvZTJvRG9jLnhtbFBLBQYAAAAABgAGAFkBAACeBQAAAAA=&#10;">
                <v:fill on="t" focussize="0,0"/>
                <v:stroke on="f" joinstyle="miter"/>
                <v:imagedata o:title=""/>
                <o:lock v:ext="edit" aspectratio="f"/>
                <w10:wrap type="none"/>
                <w10:anchorlock/>
              </v:rect>
            </w:pict>
          </mc:Fallback>
        </mc:AlternateContent>
      </w:r>
    </w:p>
    <w:p w14:paraId="262E075F">
      <w:pPr>
        <w:widowControl/>
        <w:spacing w:before="206" w:after="206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ascii="仿宋" w:hAnsi="仿宋" w:eastAsia="仿宋" w:cs="仿宋"/>
          <w:kern w:val="0"/>
          <w:sz w:val="32"/>
          <w:szCs w:val="32"/>
        </w:rPr>
        <mc:AlternateContent>
          <mc:Choice Requires="wps">
            <w:drawing>
              <wp:inline distT="0" distB="0" distL="114300" distR="114300">
                <wp:extent cx="5270500" cy="19050"/>
                <wp:effectExtent l="0" t="0" r="2540" b="3810"/>
                <wp:docPr id="1026" name="_x0000_i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00" cy="19050"/>
                        </a:xfrm>
                        <a:prstGeom prst="rect">
                          <a:avLst/>
                        </a:prstGeom>
                        <a:solidFill>
                          <a:srgbClr val="404040"/>
                        </a:solidFill>
                        <a:ln w="9525" cap="flat" cmpd="sng">
                          <a:noFill/>
                          <a:prstDash val="solid"/>
                          <a:miter/>
                        </a:ln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_x0000_i1026" o:spid="_x0000_s1026" o:spt="1" style="height:1.5pt;width:415pt;" fillcolor="#404040" filled="t" stroked="f" coordsize="21600,21600" o:gfxdata="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sWc5X0gAAAAMBAAAPAAAAAAAAAAEAIAAAACIAAABk&#10;cnMvZG93bnJldi54bWxQSwECFAAUAAAACACHTuJA8Oh5cAwCAAAoBAAADgAAAAAAAAABACAAAAAh&#10;AQAAZHJzL2Uyb0RvYy54bWxQSwUGAAAAAAYABgBZAQAAnwUAAAAA&#10;">
                <v:fill on="t" focussize="0,0"/>
                <v:stroke on="f" joinstyle="miter"/>
                <v:imagedata o:title=""/>
                <o:lock v:ext="edit" aspectratio="f"/>
                <w10:wrap type="none"/>
                <w10:anchorlock/>
              </v:rect>
            </w:pict>
          </mc:Fallback>
        </mc:AlternateContent>
      </w:r>
    </w:p>
    <w:p w14:paraId="5E98F946">
      <w:pPr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ascii="仿宋" w:hAnsi="仿宋" w:eastAsia="仿宋" w:cs="仿宋"/>
          <w:kern w:val="0"/>
          <w:sz w:val="32"/>
          <w:szCs w:val="32"/>
        </w:rPr>
        <mc:AlternateContent>
          <mc:Choice Requires="wps">
            <w:drawing>
              <wp:inline distT="0" distB="0" distL="114300" distR="114300">
                <wp:extent cx="5270500" cy="19050"/>
                <wp:effectExtent l="0" t="0" r="2540" b="3810"/>
                <wp:docPr id="1027" name="_x0000_i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00" cy="19050"/>
                        </a:xfrm>
                        <a:prstGeom prst="rect">
                          <a:avLst/>
                        </a:prstGeom>
                        <a:solidFill>
                          <a:srgbClr val="404040"/>
                        </a:solidFill>
                        <a:ln w="9525" cap="flat" cmpd="sng">
                          <a:noFill/>
                          <a:prstDash val="solid"/>
                          <a:miter/>
                        </a:ln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_x0000_i1027" o:spid="_x0000_s1026" o:spt="1" style="height:1.5pt;width:415pt;" fillcolor="#404040" filled="t" stroked="f" coordsize="21600,21600" o:gfxdata="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GxZzlfSAAAAAwEAAA8AAAAAAAAAAQAgAAAAIgAAAGRy&#10;cy9kb3ducmV2LnhtbFBLAQIUABQAAAAIAIdO4kDAyHYQCwIAACgEAAAOAAAAAAAAAAEAIAAAACEB&#10;AABkcnMvZTJvRG9jLnhtbFBLBQYAAAAABgAGAFkBAACeBQAAAAA=&#10;">
                <v:fill on="t" focussize="0,0"/>
                <v:stroke on="f" joinstyle="miter"/>
                <v:imagedata o:title=""/>
                <o:lock v:ext="edit" aspectratio="f"/>
                <w10:wrap type="none"/>
                <w10:anchorlock/>
              </v:rect>
            </w:pict>
          </mc:Fallback>
        </mc:AlternateContent>
      </w:r>
    </w:p>
    <w:p w14:paraId="434185EE">
      <w:pPr>
        <w:pStyle w:val="3"/>
        <w:spacing w:beforeAutospacing="0" w:afterAutospacing="0"/>
        <w:ind w:firstLine="64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3. 合作模式</w:t>
      </w:r>
    </w:p>
    <w:p w14:paraId="354618C5">
      <w:pPr>
        <w:pStyle w:val="4"/>
        <w:spacing w:beforeAutospacing="0" w:afterAutospacing="0"/>
        <w:ind w:left="638" w:leftChars="304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□ 共建共营（校企联合投资，收益共享）</w:t>
      </w:r>
      <w:r>
        <w:rPr>
          <w:rFonts w:ascii="仿宋" w:hAnsi="仿宋" w:eastAsia="仿宋" w:cs="仿宋"/>
          <w:sz w:val="32"/>
          <w:szCs w:val="32"/>
        </w:rPr>
        <w:br w:type="textWrapping"/>
      </w:r>
      <w:r>
        <w:rPr>
          <w:rFonts w:ascii="仿宋" w:hAnsi="仿宋" w:eastAsia="仿宋" w:cs="仿宋"/>
          <w:sz w:val="32"/>
          <w:szCs w:val="32"/>
        </w:rPr>
        <w:t>□ 委托运营（企业独立运营，支付场地费用）</w:t>
      </w:r>
      <w:r>
        <w:rPr>
          <w:rFonts w:ascii="仿宋" w:hAnsi="仿宋" w:eastAsia="仿宋" w:cs="仿宋"/>
          <w:sz w:val="32"/>
          <w:szCs w:val="32"/>
        </w:rPr>
        <w:br w:type="textWrapping"/>
      </w:r>
      <w:r>
        <w:rPr>
          <w:rFonts w:ascii="仿宋" w:hAnsi="仿宋" w:eastAsia="仿宋" w:cs="仿宋"/>
          <w:sz w:val="32"/>
          <w:szCs w:val="32"/>
        </w:rPr>
        <w:t>□ 公益合作（企业资助社会服务项目）</w:t>
      </w:r>
      <w:r>
        <w:rPr>
          <w:rFonts w:ascii="仿宋" w:hAnsi="仿宋" w:eastAsia="仿宋" w:cs="仿宋"/>
          <w:sz w:val="32"/>
          <w:szCs w:val="32"/>
        </w:rPr>
        <w:br w:type="textWrapping"/>
      </w:r>
      <w:r>
        <w:rPr>
          <w:rFonts w:ascii="仿宋" w:hAnsi="仿宋" w:eastAsia="仿宋" w:cs="仿宋"/>
          <w:sz w:val="32"/>
          <w:szCs w:val="32"/>
        </w:rPr>
        <w:t>□ 其他：____________________</w:t>
      </w:r>
    </w:p>
    <w:p w14:paraId="01FFE9D9">
      <w:pPr>
        <w:pStyle w:val="3"/>
        <w:spacing w:beforeAutospacing="0" w:afterAutospacing="0"/>
        <w:ind w:firstLine="643" w:firstLineChars="20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4. 资源需求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63"/>
        <w:gridCol w:w="7148"/>
      </w:tblGrid>
      <w:tr w14:paraId="0075E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tblHeader/>
          <w:jc w:val="center"/>
        </w:trPr>
        <w:tc>
          <w:tcPr>
            <w:tcW w:w="1364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6A578CD8">
            <w:pPr>
              <w:widowControl/>
              <w:jc w:val="center"/>
              <w:rPr>
                <w:rFonts w:ascii="宋体" w:hAnsi="宋体" w:eastAsia="宋体" w:cs="宋体"/>
                <w:b/>
                <w:bCs/>
                <w:sz w:val="24"/>
              </w:rPr>
            </w:pPr>
            <w:r>
              <w:rPr>
                <w:rStyle w:val="7"/>
                <w:rFonts w:hint="eastAsia" w:ascii="宋体" w:hAnsi="宋体" w:eastAsia="宋体" w:cs="宋体"/>
                <w:kern w:val="0"/>
                <w:sz w:val="24"/>
              </w:rPr>
              <w:t>场地需求</w:t>
            </w:r>
          </w:p>
        </w:tc>
        <w:tc>
          <w:tcPr>
            <w:tcW w:w="7153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24ACB275">
            <w:pPr>
              <w:widowControl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 xml:space="preserve">□教学楼 □实训楼 □宿舍 </w:t>
            </w:r>
          </w:p>
          <w:p w14:paraId="50158268">
            <w:pPr>
              <w:widowControl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□其他：________（需说明面积及用途）</w:t>
            </w:r>
          </w:p>
        </w:tc>
      </w:tr>
      <w:tr w14:paraId="5529DD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1364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09886F1B">
            <w:pPr>
              <w:widowControl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Style w:val="7"/>
                <w:rFonts w:hint="eastAsia" w:ascii="宋体" w:hAnsi="宋体" w:eastAsia="宋体" w:cs="宋体"/>
                <w:kern w:val="0"/>
                <w:sz w:val="24"/>
              </w:rPr>
              <w:t>设备支持</w:t>
            </w:r>
          </w:p>
        </w:tc>
        <w:tc>
          <w:tcPr>
            <w:tcW w:w="7153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43B67897">
            <w:pPr>
              <w:widowControl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□学校提供基础设备 □企业自备设备 □双方联合采购</w:t>
            </w:r>
          </w:p>
        </w:tc>
      </w:tr>
      <w:tr w14:paraId="74813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1364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33DAF0AA">
            <w:pPr>
              <w:widowControl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Style w:val="7"/>
                <w:rFonts w:hint="eastAsia" w:ascii="宋体" w:hAnsi="宋体" w:eastAsia="宋体" w:cs="宋体"/>
                <w:kern w:val="0"/>
                <w:sz w:val="24"/>
              </w:rPr>
              <w:t>政策支持</w:t>
            </w:r>
          </w:p>
        </w:tc>
        <w:tc>
          <w:tcPr>
            <w:tcW w:w="7153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216A94B5">
            <w:pPr>
              <w:widowControl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□税收优惠 □政府补贴 □产教融合专项资金 □其他：________</w:t>
            </w:r>
          </w:p>
        </w:tc>
      </w:tr>
    </w:tbl>
    <w:p w14:paraId="33EE5CB1">
      <w:pPr>
        <w:pStyle w:val="3"/>
        <w:spacing w:beforeAutospacing="0" w:afterAutospacing="0"/>
        <w:ind w:firstLine="640" w:firstLineChars="200"/>
        <w:jc w:val="both"/>
        <w:rPr>
          <w:rFonts w:ascii="黑体" w:hAnsi="黑体" w:eastAsia="黑体" w:cs="黑体"/>
          <w:b w:val="0"/>
          <w:bCs w:val="0"/>
          <w:sz w:val="32"/>
          <w:szCs w:val="32"/>
        </w:rPr>
      </w:pPr>
    </w:p>
    <w:p w14:paraId="0BFE2E49">
      <w:pPr>
        <w:pStyle w:val="3"/>
        <w:spacing w:beforeAutospacing="0" w:afterAutospacing="0"/>
        <w:ind w:firstLine="640" w:firstLineChars="200"/>
        <w:jc w:val="both"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三、项目实施计划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38"/>
        <w:gridCol w:w="1829"/>
        <w:gridCol w:w="2552"/>
        <w:gridCol w:w="2692"/>
      </w:tblGrid>
      <w:tr w14:paraId="15BF1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  <w:jc w:val="center"/>
        </w:trPr>
        <w:tc>
          <w:tcPr>
            <w:tcW w:w="14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150A066B">
            <w:pPr>
              <w:widowControl/>
              <w:jc w:val="center"/>
              <w:rPr>
                <w:rStyle w:val="7"/>
                <w:rFonts w:ascii="宋体" w:hAnsi="宋体" w:eastAsia="宋体" w:cs="宋体"/>
                <w:kern w:val="0"/>
                <w:sz w:val="24"/>
              </w:rPr>
            </w:pPr>
            <w:r>
              <w:rPr>
                <w:rStyle w:val="7"/>
                <w:rFonts w:ascii="宋体" w:hAnsi="宋体" w:eastAsia="宋体" w:cs="宋体"/>
                <w:kern w:val="0"/>
                <w:sz w:val="24"/>
              </w:rPr>
              <w:t>阶段</w:t>
            </w:r>
          </w:p>
        </w:tc>
        <w:tc>
          <w:tcPr>
            <w:tcW w:w="1830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2A987701">
            <w:pPr>
              <w:widowControl/>
              <w:jc w:val="center"/>
              <w:rPr>
                <w:rStyle w:val="7"/>
                <w:rFonts w:ascii="宋体" w:hAnsi="宋体" w:eastAsia="宋体" w:cs="宋体"/>
                <w:kern w:val="0"/>
                <w:sz w:val="24"/>
              </w:rPr>
            </w:pPr>
            <w:r>
              <w:rPr>
                <w:rStyle w:val="7"/>
                <w:rFonts w:ascii="宋体" w:hAnsi="宋体" w:eastAsia="宋体" w:cs="宋体"/>
                <w:kern w:val="0"/>
                <w:sz w:val="24"/>
              </w:rPr>
              <w:t>时间节点</w:t>
            </w:r>
          </w:p>
        </w:tc>
        <w:tc>
          <w:tcPr>
            <w:tcW w:w="2554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1224643B">
            <w:pPr>
              <w:widowControl/>
              <w:jc w:val="center"/>
              <w:rPr>
                <w:rStyle w:val="7"/>
                <w:rFonts w:ascii="宋体" w:hAnsi="宋体" w:eastAsia="宋体" w:cs="宋体"/>
                <w:kern w:val="0"/>
                <w:sz w:val="24"/>
              </w:rPr>
            </w:pPr>
            <w:r>
              <w:rPr>
                <w:rStyle w:val="7"/>
                <w:rFonts w:ascii="宋体" w:hAnsi="宋体" w:eastAsia="宋体" w:cs="宋体"/>
                <w:kern w:val="0"/>
                <w:sz w:val="24"/>
              </w:rPr>
              <w:t>主要任务</w:t>
            </w:r>
          </w:p>
        </w:tc>
        <w:tc>
          <w:tcPr>
            <w:tcW w:w="2694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4EB19A30">
            <w:pPr>
              <w:widowControl/>
              <w:jc w:val="center"/>
              <w:rPr>
                <w:rStyle w:val="7"/>
                <w:rFonts w:ascii="宋体" w:hAnsi="宋体" w:eastAsia="宋体" w:cs="宋体"/>
                <w:kern w:val="0"/>
                <w:sz w:val="24"/>
              </w:rPr>
            </w:pPr>
            <w:r>
              <w:rPr>
                <w:rStyle w:val="7"/>
                <w:rFonts w:ascii="宋体" w:hAnsi="宋体" w:eastAsia="宋体" w:cs="宋体"/>
                <w:kern w:val="0"/>
                <w:sz w:val="24"/>
              </w:rPr>
              <w:t>预期成果</w:t>
            </w:r>
          </w:p>
        </w:tc>
      </w:tr>
      <w:tr w14:paraId="57FFD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4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7C04F3AF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</w:rPr>
              <w:t>筹备期</w:t>
            </w:r>
          </w:p>
        </w:tc>
        <w:tc>
          <w:tcPr>
            <w:tcW w:w="1830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575E878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</w:rPr>
              <w:t>20XX年XX月</w:t>
            </w:r>
          </w:p>
        </w:tc>
        <w:tc>
          <w:tcPr>
            <w:tcW w:w="2554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57C5BF6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</w:rPr>
              <w:t>场地改造、设备采购、团队组建</w:t>
            </w:r>
          </w:p>
        </w:tc>
        <w:tc>
          <w:tcPr>
            <w:tcW w:w="2694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1BECE00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</w:rPr>
              <w:t>完成基础设施准备</w:t>
            </w:r>
          </w:p>
        </w:tc>
      </w:tr>
      <w:tr w14:paraId="20C03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4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180E2776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</w:rPr>
              <w:t>试点运营期</w:t>
            </w:r>
          </w:p>
        </w:tc>
        <w:tc>
          <w:tcPr>
            <w:tcW w:w="1830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2575B2C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</w:rPr>
              <w:t>20XX年XX月</w:t>
            </w:r>
          </w:p>
        </w:tc>
        <w:tc>
          <w:tcPr>
            <w:tcW w:w="2554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7C1F13C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</w:rPr>
              <w:t>开展首期实训/研发/培训</w:t>
            </w:r>
          </w:p>
        </w:tc>
        <w:tc>
          <w:tcPr>
            <w:tcW w:w="2694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77B9569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</w:rPr>
              <w:t>服务100人次，形成初期成果</w:t>
            </w:r>
          </w:p>
        </w:tc>
      </w:tr>
      <w:tr w14:paraId="4290E6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439" w:type="dxa"/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58D21868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</w:rPr>
              <w:t>全面推广期</w:t>
            </w:r>
          </w:p>
        </w:tc>
        <w:tc>
          <w:tcPr>
            <w:tcW w:w="1830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124184F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</w:rPr>
              <w:t>20XX年XX月</w:t>
            </w:r>
          </w:p>
        </w:tc>
        <w:tc>
          <w:tcPr>
            <w:tcW w:w="2554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616F24E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</w:rPr>
              <w:t>扩大合作规模，引入更多资源</w:t>
            </w:r>
          </w:p>
        </w:tc>
        <w:tc>
          <w:tcPr>
            <w:tcW w:w="2694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7789C93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</w:rPr>
              <w:t>年度营收/服务目标：</w:t>
            </w:r>
          </w:p>
          <w:p w14:paraId="7714E861">
            <w:pPr>
              <w:widowControl/>
              <w:rPr>
                <w:rFonts w:ascii="宋体" w:hAnsi="宋体" w:eastAsia="宋体" w:cs="宋体"/>
                <w:kern w:val="0"/>
                <w:sz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u w:val="single"/>
              </w:rPr>
              <w:t xml:space="preserve">                   </w:t>
            </w:r>
          </w:p>
        </w:tc>
      </w:tr>
    </w:tbl>
    <w:p w14:paraId="523AD5AA"/>
    <w:p w14:paraId="6F79C107">
      <w:pPr>
        <w:pStyle w:val="3"/>
        <w:spacing w:beforeAutospacing="0" w:afterAutospacing="0"/>
        <w:ind w:firstLine="640" w:firstLineChars="200"/>
        <w:jc w:val="both"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四、财务预算与资金来源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75"/>
        <w:gridCol w:w="1857"/>
        <w:gridCol w:w="5479"/>
      </w:tblGrid>
      <w:tr w14:paraId="3A9AD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tblHeader/>
          <w:jc w:val="center"/>
        </w:trPr>
        <w:tc>
          <w:tcPr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5EB1AC54">
            <w:pPr>
              <w:widowControl/>
              <w:jc w:val="center"/>
              <w:rPr>
                <w:rStyle w:val="7"/>
                <w:rFonts w:ascii="宋体" w:hAnsi="宋体" w:eastAsia="宋体" w:cs="宋体"/>
                <w:kern w:val="0"/>
                <w:sz w:val="24"/>
              </w:rPr>
            </w:pPr>
            <w:r>
              <w:rPr>
                <w:rStyle w:val="7"/>
                <w:rFonts w:ascii="宋体" w:hAnsi="宋体" w:eastAsia="宋体" w:cs="宋体"/>
                <w:kern w:val="0"/>
                <w:sz w:val="24"/>
              </w:rPr>
              <w:t>支出项目</w:t>
            </w:r>
          </w:p>
        </w:tc>
        <w:tc>
          <w:tcPr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36031193">
            <w:pPr>
              <w:widowControl/>
              <w:jc w:val="center"/>
              <w:rPr>
                <w:rStyle w:val="7"/>
                <w:rFonts w:ascii="宋体" w:hAnsi="宋体" w:eastAsia="宋体" w:cs="宋体"/>
                <w:kern w:val="0"/>
                <w:sz w:val="24"/>
              </w:rPr>
            </w:pPr>
            <w:r>
              <w:rPr>
                <w:rStyle w:val="7"/>
                <w:rFonts w:ascii="宋体" w:hAnsi="宋体" w:eastAsia="宋体" w:cs="宋体"/>
                <w:kern w:val="0"/>
                <w:sz w:val="24"/>
              </w:rPr>
              <w:t>金额（万元）</w:t>
            </w:r>
          </w:p>
        </w:tc>
        <w:tc>
          <w:tcPr>
            <w:tcW w:w="5479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39A62EF0">
            <w:pPr>
              <w:widowControl/>
              <w:jc w:val="center"/>
              <w:rPr>
                <w:rStyle w:val="7"/>
                <w:rFonts w:ascii="宋体" w:hAnsi="宋体" w:eastAsia="宋体" w:cs="宋体"/>
                <w:kern w:val="0"/>
                <w:sz w:val="24"/>
              </w:rPr>
            </w:pPr>
            <w:r>
              <w:rPr>
                <w:rStyle w:val="7"/>
                <w:rFonts w:ascii="宋体" w:hAnsi="宋体" w:eastAsia="宋体" w:cs="宋体"/>
                <w:kern w:val="0"/>
                <w:sz w:val="24"/>
              </w:rPr>
              <w:t>资金来源</w:t>
            </w:r>
          </w:p>
        </w:tc>
      </w:tr>
      <w:tr w14:paraId="0E76B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7B246A8B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</w:rPr>
              <w:t>场地改造</w:t>
            </w:r>
          </w:p>
        </w:tc>
        <w:tc>
          <w:tcPr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3DF05D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5479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14CE63E2">
            <w:pPr>
              <w:widowControl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</w:rPr>
              <w:t>□企业自筹 □学校配套 □政府补贴</w:t>
            </w:r>
          </w:p>
        </w:tc>
      </w:tr>
      <w:tr w14:paraId="7234B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5D01F365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</w:rPr>
              <w:t>设备采购</w:t>
            </w:r>
          </w:p>
        </w:tc>
        <w:tc>
          <w:tcPr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7D2E41F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5479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03C1B061">
            <w:pPr>
              <w:widowControl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</w:rPr>
              <w:t>□企业自筹 □校企分摊 □其他：________</w:t>
            </w:r>
          </w:p>
        </w:tc>
      </w:tr>
      <w:tr w14:paraId="46410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7429972D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</w:rPr>
              <w:t>运营成本</w:t>
            </w:r>
          </w:p>
        </w:tc>
        <w:tc>
          <w:tcPr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6149433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5479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5C11FEF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 w14:paraId="12690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6E0370EC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</w:rPr>
              <w:t>研发投入</w:t>
            </w:r>
          </w:p>
        </w:tc>
        <w:tc>
          <w:tcPr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3E61EF6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5479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769E136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 w14:paraId="5CB60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  <w:jc w:val="center"/>
        </w:trPr>
        <w:tc>
          <w:tcPr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280E3EC0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</w:rPr>
              <w:t>合计</w:t>
            </w:r>
          </w:p>
        </w:tc>
        <w:tc>
          <w:tcPr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0ED2C1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5479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062FBD0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</w:tbl>
    <w:p w14:paraId="7A165F37">
      <w:pPr>
        <w:widowControl/>
        <w:jc w:val="left"/>
      </w:pPr>
    </w:p>
    <w:p w14:paraId="1AEFAF52">
      <w:pPr>
        <w:pStyle w:val="3"/>
        <w:spacing w:beforeAutospacing="0" w:afterAutospacing="0"/>
        <w:ind w:firstLine="640" w:firstLineChars="200"/>
        <w:jc w:val="both"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五、预期效益</w:t>
      </w:r>
    </w:p>
    <w:tbl>
      <w:tblPr>
        <w:tblStyle w:val="5"/>
        <w:tblW w:w="85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75"/>
        <w:gridCol w:w="7381"/>
      </w:tblGrid>
      <w:tr w14:paraId="04509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tblHeader/>
          <w:jc w:val="center"/>
        </w:trPr>
        <w:tc>
          <w:tcPr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51A580C3">
            <w:pPr>
              <w:widowControl/>
              <w:jc w:val="center"/>
              <w:rPr>
                <w:rStyle w:val="7"/>
                <w:rFonts w:ascii="宋体" w:hAnsi="宋体" w:eastAsia="宋体" w:cs="宋体"/>
                <w:kern w:val="0"/>
                <w:sz w:val="24"/>
              </w:rPr>
            </w:pPr>
            <w:r>
              <w:rPr>
                <w:rStyle w:val="7"/>
                <w:rFonts w:ascii="宋体" w:hAnsi="宋体" w:eastAsia="宋体" w:cs="宋体"/>
                <w:kern w:val="0"/>
                <w:sz w:val="24"/>
              </w:rPr>
              <w:t>效益类型</w:t>
            </w:r>
          </w:p>
        </w:tc>
        <w:tc>
          <w:tcPr>
            <w:tcW w:w="7381" w:type="dxa"/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133FD356">
            <w:pPr>
              <w:widowControl/>
              <w:jc w:val="center"/>
              <w:rPr>
                <w:rStyle w:val="7"/>
                <w:rFonts w:ascii="宋体" w:hAnsi="宋体" w:eastAsia="宋体" w:cs="宋体"/>
                <w:kern w:val="0"/>
                <w:sz w:val="24"/>
              </w:rPr>
            </w:pPr>
            <w:r>
              <w:rPr>
                <w:rStyle w:val="7"/>
                <w:rFonts w:ascii="宋体" w:hAnsi="宋体" w:eastAsia="宋体" w:cs="宋体"/>
                <w:kern w:val="0"/>
                <w:sz w:val="24"/>
              </w:rPr>
              <w:t>具体指标</w:t>
            </w:r>
          </w:p>
        </w:tc>
      </w:tr>
      <w:tr w14:paraId="5EFC5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0C2BD753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</w:rPr>
              <w:t>教育效益</w:t>
            </w:r>
          </w:p>
        </w:tc>
        <w:tc>
          <w:tcPr>
            <w:tcW w:w="7381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60A51E77">
            <w:pPr>
              <w:widowControl/>
              <w:jc w:val="left"/>
              <w:rPr>
                <w:rFonts w:ascii="宋体" w:hAnsi="宋体" w:eastAsia="宋体" w:cs="宋体"/>
                <w:color w:val="404040"/>
                <w:sz w:val="24"/>
              </w:rPr>
            </w:pPr>
            <w:r>
              <w:rPr>
                <w:rFonts w:hint="eastAsia" w:ascii="宋体" w:hAnsi="宋体" w:eastAsia="宋体" w:cs="宋体"/>
                <w:color w:val="404040"/>
                <w:kern w:val="0"/>
                <w:sz w:val="24"/>
              </w:rPr>
              <w:t>年实训学生人数：</w:t>
            </w:r>
            <w:r>
              <w:rPr>
                <w:rFonts w:hint="eastAsia" w:ascii="宋体" w:hAnsi="宋体" w:eastAsia="宋体" w:cs="宋体"/>
                <w:color w:val="404040"/>
                <w:kern w:val="0"/>
                <w:sz w:val="24"/>
                <w:u w:val="single"/>
              </w:rPr>
              <w:t xml:space="preserve">        </w:t>
            </w:r>
            <w:r>
              <w:rPr>
                <w:rStyle w:val="7"/>
                <w:rFonts w:hint="eastAsia" w:ascii="宋体" w:hAnsi="宋体" w:eastAsia="宋体" w:cs="宋体"/>
                <w:b w:val="0"/>
                <w:color w:val="404040"/>
                <w:kern w:val="0"/>
                <w:sz w:val="24"/>
              </w:rPr>
              <w:t>，新增校企合作课程</w:t>
            </w:r>
            <w:r>
              <w:rPr>
                <w:rStyle w:val="7"/>
                <w:rFonts w:hint="eastAsia" w:ascii="宋体" w:hAnsi="宋体" w:eastAsia="宋体" w:cs="宋体"/>
                <w:b w:val="0"/>
                <w:color w:val="404040"/>
                <w:kern w:val="0"/>
                <w:sz w:val="24"/>
                <w:u w:val="single"/>
              </w:rPr>
              <w:t xml:space="preserve">       </w:t>
            </w:r>
            <w:r>
              <w:rPr>
                <w:rStyle w:val="7"/>
                <w:rFonts w:hint="eastAsia" w:ascii="宋体" w:hAnsi="宋体" w:eastAsia="宋体" w:cs="宋体"/>
                <w:b w:val="0"/>
                <w:color w:val="404040"/>
                <w:kern w:val="0"/>
                <w:sz w:val="24"/>
              </w:rPr>
              <w:t>：</w:t>
            </w:r>
          </w:p>
        </w:tc>
      </w:tr>
      <w:tr w14:paraId="1A0DA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781F2953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</w:rPr>
              <w:t>经济效益</w:t>
            </w:r>
          </w:p>
        </w:tc>
        <w:tc>
          <w:tcPr>
            <w:tcW w:w="7381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19BC6496">
            <w:pPr>
              <w:widowControl/>
              <w:jc w:val="left"/>
              <w:rPr>
                <w:rFonts w:ascii="宋体" w:hAnsi="宋体" w:eastAsia="宋体" w:cs="宋体"/>
                <w:color w:val="404040"/>
                <w:sz w:val="24"/>
              </w:rPr>
            </w:pPr>
            <w:r>
              <w:rPr>
                <w:rFonts w:hint="eastAsia" w:ascii="宋体" w:hAnsi="宋体" w:eastAsia="宋体" w:cs="宋体"/>
                <w:color w:val="404040"/>
                <w:kern w:val="0"/>
                <w:sz w:val="24"/>
              </w:rPr>
              <w:t>预计年营收：______万元，降低成本：______万元；</w:t>
            </w:r>
          </w:p>
        </w:tc>
      </w:tr>
      <w:tr w14:paraId="778F4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7A11D560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</w:rPr>
              <w:t>社会效益</w:t>
            </w:r>
          </w:p>
        </w:tc>
        <w:tc>
          <w:tcPr>
            <w:tcW w:w="7381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28945743">
            <w:pPr>
              <w:widowControl/>
              <w:jc w:val="left"/>
              <w:rPr>
                <w:rFonts w:ascii="宋体" w:hAnsi="宋体" w:eastAsia="宋体" w:cs="宋体"/>
                <w:color w:val="404040"/>
                <w:sz w:val="24"/>
              </w:rPr>
            </w:pPr>
            <w:r>
              <w:rPr>
                <w:rFonts w:hint="eastAsia" w:ascii="宋体" w:hAnsi="宋体" w:eastAsia="宋体" w:cs="宋体"/>
                <w:color w:val="404040"/>
                <w:kern w:val="0"/>
                <w:sz w:val="24"/>
              </w:rPr>
              <w:t>服务基层医疗人员：</w:t>
            </w:r>
            <w:r>
              <w:rPr>
                <w:rFonts w:hint="eastAsia" w:ascii="宋体" w:hAnsi="宋体" w:eastAsia="宋体" w:cs="宋体"/>
                <w:color w:val="404040"/>
                <w:kern w:val="0"/>
                <w:sz w:val="24"/>
                <w:u w:val="single"/>
              </w:rPr>
              <w:t xml:space="preserve">        </w:t>
            </w:r>
            <w:r>
              <w:rPr>
                <w:rStyle w:val="7"/>
                <w:rFonts w:hint="eastAsia" w:ascii="宋体" w:hAnsi="宋体" w:eastAsia="宋体" w:cs="宋体"/>
                <w:b w:val="0"/>
                <w:color w:val="404040"/>
                <w:kern w:val="0"/>
                <w:sz w:val="24"/>
              </w:rPr>
              <w:t>人，公益培训场次</w:t>
            </w:r>
            <w:r>
              <w:rPr>
                <w:rStyle w:val="7"/>
                <w:rFonts w:hint="eastAsia" w:ascii="宋体" w:hAnsi="宋体" w:eastAsia="宋体" w:cs="宋体"/>
                <w:b w:val="0"/>
                <w:color w:val="404040"/>
                <w:kern w:val="0"/>
                <w:sz w:val="24"/>
                <w:u w:val="single"/>
              </w:rPr>
              <w:t xml:space="preserve">       </w:t>
            </w:r>
            <w:r>
              <w:rPr>
                <w:rStyle w:val="7"/>
                <w:rFonts w:hint="eastAsia" w:ascii="宋体" w:hAnsi="宋体" w:eastAsia="宋体" w:cs="宋体"/>
                <w:b w:val="0"/>
                <w:color w:val="404040"/>
                <w:kern w:val="0"/>
                <w:sz w:val="24"/>
              </w:rPr>
              <w:t>：</w:t>
            </w:r>
          </w:p>
        </w:tc>
      </w:tr>
      <w:tr w14:paraId="59B09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shd w:val="clear" w:color="auto" w:fill="auto"/>
            <w:tcMar>
              <w:top w:w="103" w:type="dxa"/>
              <w:left w:w="0" w:type="dxa"/>
              <w:bottom w:w="103" w:type="dxa"/>
              <w:right w:w="206" w:type="dxa"/>
            </w:tcMar>
            <w:vAlign w:val="center"/>
          </w:tcPr>
          <w:p w14:paraId="2528F014"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</w:rPr>
              <w:t>创新效益</w:t>
            </w:r>
          </w:p>
        </w:tc>
        <w:tc>
          <w:tcPr>
            <w:tcW w:w="7381" w:type="dxa"/>
            <w:tcBorders>
              <w:left w:val="single" w:color="auto" w:sz="4" w:space="0"/>
            </w:tcBorders>
            <w:shd w:val="clear" w:color="auto" w:fill="auto"/>
            <w:tcMar>
              <w:top w:w="103" w:type="dxa"/>
              <w:left w:w="206" w:type="dxa"/>
              <w:bottom w:w="103" w:type="dxa"/>
              <w:right w:w="206" w:type="dxa"/>
            </w:tcMar>
            <w:vAlign w:val="center"/>
          </w:tcPr>
          <w:p w14:paraId="59CD6D2C">
            <w:pPr>
              <w:widowControl/>
              <w:jc w:val="left"/>
              <w:rPr>
                <w:rFonts w:ascii="宋体" w:hAnsi="宋体" w:eastAsia="宋体" w:cs="宋体"/>
                <w:color w:val="404040"/>
                <w:sz w:val="24"/>
              </w:rPr>
            </w:pPr>
            <w:r>
              <w:rPr>
                <w:rFonts w:hint="eastAsia" w:ascii="宋体" w:hAnsi="宋体" w:eastAsia="宋体" w:cs="宋体"/>
                <w:color w:val="404040"/>
                <w:kern w:val="0"/>
                <w:sz w:val="24"/>
              </w:rPr>
              <w:t>计划申请专利：______项，科研成果转化：______项；</w:t>
            </w:r>
          </w:p>
        </w:tc>
      </w:tr>
    </w:tbl>
    <w:p w14:paraId="520F8BED">
      <w:pPr>
        <w:widowControl/>
        <w:jc w:val="left"/>
      </w:pPr>
    </w:p>
    <w:p w14:paraId="3AC5D884">
      <w:pPr>
        <w:pStyle w:val="3"/>
        <w:spacing w:beforeAutospacing="0" w:afterAutospacing="0"/>
        <w:ind w:firstLine="640" w:firstLineChars="200"/>
        <w:jc w:val="both"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六、申报单位承诺</w:t>
      </w:r>
    </w:p>
    <w:p w14:paraId="60EAEEA2">
      <w:pPr>
        <w:ind w:firstLine="640" w:firstLineChars="200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1.</w:t>
      </w:r>
      <w:r>
        <w:rPr>
          <w:rFonts w:ascii="仿宋" w:hAnsi="仿宋" w:eastAsia="仿宋" w:cs="仿宋"/>
          <w:kern w:val="0"/>
          <w:sz w:val="32"/>
          <w:szCs w:val="32"/>
        </w:rPr>
        <w:t>本单位提交的材料真实有效，无虚假信息；</w:t>
      </w:r>
    </w:p>
    <w:p w14:paraId="4900D3AF">
      <w:pPr>
        <w:ind w:firstLine="640" w:firstLineChars="200"/>
        <w:rPr>
          <w:rFonts w:ascii="仿宋" w:hAnsi="仿宋" w:eastAsia="仿宋" w:cs="仿宋"/>
          <w:kern w:val="0"/>
          <w:sz w:val="32"/>
          <w:szCs w:val="32"/>
        </w:rPr>
      </w:pPr>
    </w:p>
    <w:p w14:paraId="22BE542A">
      <w:pPr>
        <w:ind w:firstLine="640" w:firstLineChars="200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2.</w:t>
      </w:r>
      <w:r>
        <w:rPr>
          <w:rFonts w:ascii="仿宋" w:hAnsi="仿宋" w:eastAsia="仿宋" w:cs="仿宋"/>
          <w:kern w:val="0"/>
          <w:sz w:val="32"/>
          <w:szCs w:val="32"/>
        </w:rPr>
        <w:t>承诺遵守国家法律法规及学校合作管理规定；</w:t>
      </w:r>
    </w:p>
    <w:p w14:paraId="0BB65586">
      <w:pPr>
        <w:ind w:firstLine="640" w:firstLineChars="200"/>
        <w:rPr>
          <w:rFonts w:ascii="仿宋" w:hAnsi="仿宋" w:eastAsia="仿宋" w:cs="仿宋"/>
          <w:kern w:val="0"/>
          <w:sz w:val="32"/>
          <w:szCs w:val="32"/>
        </w:rPr>
      </w:pPr>
    </w:p>
    <w:p w14:paraId="036EC7F1">
      <w:pPr>
        <w:ind w:firstLine="640" w:firstLineChars="200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3.</w:t>
      </w:r>
      <w:r>
        <w:rPr>
          <w:rFonts w:ascii="仿宋" w:hAnsi="仿宋" w:eastAsia="仿宋" w:cs="仿宋"/>
          <w:kern w:val="0"/>
          <w:sz w:val="32"/>
          <w:szCs w:val="32"/>
        </w:rPr>
        <w:t>若项目获批，将按约定履行投资及运营责任。</w:t>
      </w:r>
    </w:p>
    <w:p w14:paraId="39FD57F0">
      <w:pPr>
        <w:ind w:firstLine="640" w:firstLineChars="200"/>
        <w:rPr>
          <w:rFonts w:ascii="仿宋" w:hAnsi="仿宋" w:eastAsia="仿宋" w:cs="仿宋"/>
          <w:kern w:val="0"/>
          <w:sz w:val="32"/>
          <w:szCs w:val="32"/>
        </w:rPr>
      </w:pPr>
    </w:p>
    <w:p w14:paraId="585F76D4">
      <w:pPr>
        <w:ind w:firstLine="640" w:firstLineChars="200"/>
        <w:rPr>
          <w:rFonts w:ascii="仿宋" w:hAnsi="仿宋" w:eastAsia="仿宋" w:cs="仿宋"/>
          <w:kern w:val="0"/>
          <w:sz w:val="32"/>
          <w:szCs w:val="32"/>
        </w:rPr>
      </w:pPr>
    </w:p>
    <w:p w14:paraId="270EA2FE">
      <w:pPr>
        <w:ind w:firstLine="640" w:firstLineChars="200"/>
        <w:rPr>
          <w:rFonts w:ascii="仿宋" w:hAnsi="仿宋" w:eastAsia="仿宋" w:cs="仿宋"/>
          <w:kern w:val="0"/>
          <w:sz w:val="32"/>
          <w:szCs w:val="32"/>
        </w:rPr>
      </w:pPr>
    </w:p>
    <w:p w14:paraId="7BF7607B">
      <w:pPr>
        <w:ind w:firstLine="640" w:firstLineChars="200"/>
        <w:rPr>
          <w:rFonts w:ascii="仿宋" w:hAnsi="仿宋" w:eastAsia="仿宋" w:cs="仿宋"/>
          <w:kern w:val="0"/>
          <w:sz w:val="32"/>
          <w:szCs w:val="32"/>
        </w:rPr>
      </w:pPr>
    </w:p>
    <w:p w14:paraId="7E8576C3">
      <w:pPr>
        <w:ind w:firstLine="3200" w:firstLineChars="1000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ascii="仿宋" w:hAnsi="仿宋" w:eastAsia="仿宋" w:cs="仿宋"/>
          <w:kern w:val="0"/>
          <w:sz w:val="32"/>
          <w:szCs w:val="32"/>
        </w:rPr>
        <w:t>申报单位（盖章）：</w:t>
      </w:r>
    </w:p>
    <w:p w14:paraId="25407886">
      <w:pPr>
        <w:ind w:firstLine="640" w:firstLineChars="200"/>
        <w:rPr>
          <w:rFonts w:ascii="仿宋" w:hAnsi="仿宋" w:eastAsia="仿宋" w:cs="仿宋"/>
          <w:kern w:val="0"/>
          <w:sz w:val="32"/>
          <w:szCs w:val="32"/>
        </w:rPr>
      </w:pPr>
    </w:p>
    <w:p w14:paraId="62B7D15F">
      <w:pPr>
        <w:ind w:firstLine="640" w:firstLineChars="200"/>
        <w:rPr>
          <w:rFonts w:ascii="仿宋" w:hAnsi="仿宋" w:eastAsia="仿宋" w:cs="仿宋"/>
          <w:kern w:val="0"/>
          <w:sz w:val="32"/>
          <w:szCs w:val="32"/>
        </w:rPr>
      </w:pPr>
    </w:p>
    <w:p w14:paraId="118FD685">
      <w:pPr>
        <w:ind w:firstLine="3200" w:firstLineChars="1000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ascii="仿宋" w:hAnsi="仿宋" w:eastAsia="仿宋" w:cs="仿宋"/>
          <w:kern w:val="0"/>
          <w:sz w:val="32"/>
          <w:szCs w:val="32"/>
        </w:rPr>
        <w:t>法定代表人签字：</w:t>
      </w:r>
      <w:r>
        <w:rPr>
          <w:rFonts w:ascii="仿宋" w:hAnsi="仿宋" w:eastAsia="仿宋" w:cs="仿宋"/>
          <w:kern w:val="0"/>
          <w:sz w:val="32"/>
          <w:szCs w:val="32"/>
        </w:rPr>
        <w:br w:type="textWrapping"/>
      </w:r>
    </w:p>
    <w:p w14:paraId="41A11937">
      <w:pPr>
        <w:ind w:firstLine="3520" w:firstLineChars="1100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ascii="仿宋" w:hAnsi="仿宋" w:eastAsia="仿宋" w:cs="仿宋"/>
          <w:kern w:val="0"/>
          <w:sz w:val="32"/>
          <w:szCs w:val="32"/>
        </w:rPr>
        <w:t>日期：______年______月______日</w:t>
      </w:r>
    </w:p>
    <w:p w14:paraId="19F6C772">
      <w:pPr>
        <w:rPr>
          <w:rFonts w:ascii="仿宋" w:hAnsi="仿宋" w:eastAsia="仿宋" w:cs="仿宋"/>
          <w:sz w:val="32"/>
          <w:szCs w:val="32"/>
        </w:rPr>
      </w:pPr>
    </w:p>
    <w:p w14:paraId="1D99C2E0">
      <w:pPr>
        <w:ind w:firstLine="640" w:firstLineChars="200"/>
        <w:rPr>
          <w:rFonts w:ascii="仿宋" w:hAnsi="仿宋" w:eastAsia="仿宋" w:cs="仿宋"/>
          <w:sz w:val="32"/>
          <w:szCs w:val="32"/>
        </w:rPr>
      </w:pPr>
    </w:p>
    <w:p w14:paraId="361349D3"/>
    <w:p w14:paraId="4789E4E9"/>
    <w:p w14:paraId="7023EE1F"/>
    <w:sectPr>
      <w:pgSz w:w="11906" w:h="16838"/>
      <w:pgMar w:top="1440" w:right="1803" w:bottom="1440" w:left="1803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auto"/>
    <w:pitch w:val="default"/>
    <w:sig w:usb0="00000000" w:usb1="00000000" w:usb2="00000000" w:usb3="00000000" w:csb0="2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887DA2"/>
    <w:rsid w:val="61887DA2"/>
    <w:rsid w:val="723D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qFormat/>
    <w:uiPriority w:val="0"/>
    <w:pPr>
      <w:spacing w:beforeAutospacing="1" w:afterAutospacing="1"/>
      <w:jc w:val="left"/>
      <w:outlineLvl w:val="1"/>
    </w:pPr>
    <w:rPr>
      <w:rFonts w:ascii="宋体" w:hAnsi="宋体" w:eastAsia="宋体" w:cs="Times New Roman"/>
      <w:b/>
      <w:bCs/>
      <w:kern w:val="0"/>
      <w:sz w:val="36"/>
      <w:szCs w:val="36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2025-05-21T11:00:00Z</dcterms:created>
  <dc:creator>♚Queen♛</dc:creator>
  <cp:lastModifiedBy>♚Queen♛</cp:lastModifiedBy>
  <dcterms:modified xsi:type="dcterms:W3CDTF">2025-05-21T11:01:59Z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711E58443B9C4E2CB6F978884E23A46E_13</vt:lpwstr>
  </property>
  <property fmtid="{D5CDD505-2E9C-101B-9397-08002B2CF9AE}" pid="4" name="KSOTemplateDocerSaveRecord">
    <vt:lpwstr>eyJoZGlkIjoiZWZjYzUwM2ExNWE4YzY5MzIwMGRhMzk3NDhjOWY2YjAiLCJ1c2VySWQiOiIzOTM2MDQ1MjkifQ==</vt:lpwstr>
  </property>
</Properties>
</file>